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58" w:rsidRDefault="00BB4158" w:rsidP="00BB4158">
      <w:pPr>
        <w:jc w:val="center"/>
        <w:rPr>
          <w:rFonts w:hint="eastAsia"/>
          <w:rtl/>
          <w:lang w:bidi="ar-MA"/>
        </w:rPr>
      </w:pPr>
    </w:p>
    <w:p w:rsidR="00BB4158" w:rsidRDefault="00BB4158" w:rsidP="00BB4158">
      <w:pPr>
        <w:jc w:val="center"/>
        <w:rPr>
          <w:rFonts w:hint="eastAsia"/>
          <w:rtl/>
          <w:lang w:bidi="ar-MA"/>
        </w:rPr>
      </w:pPr>
    </w:p>
    <w:p w:rsidR="00BB4158" w:rsidRPr="0067747A" w:rsidRDefault="00BB4158" w:rsidP="0067747A">
      <w:pPr>
        <w:jc w:val="center"/>
        <w:rPr>
          <w:rFonts w:hint="eastAsia"/>
          <w:rtl/>
          <w:lang w:bidi="ar-MA"/>
        </w:rPr>
      </w:pPr>
      <w:r w:rsidRPr="00BB4158">
        <w:rPr>
          <w:noProof/>
          <w:lang w:val="fr-FR" w:eastAsia="fr-FR" w:bidi="ar-SA"/>
        </w:rPr>
        <w:drawing>
          <wp:inline distT="0" distB="0" distL="0" distR="0" wp14:anchorId="084093C4" wp14:editId="307174E2">
            <wp:extent cx="2790825" cy="609600"/>
            <wp:effectExtent l="0" t="0" r="0" b="0"/>
            <wp:docPr id="1" name="Image 1" descr="الصفحة الرئيس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صفحة الرئيسي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03" cy="6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58" w:rsidRPr="00F90ECA" w:rsidRDefault="00BB4158" w:rsidP="00BB4158">
      <w:pPr>
        <w:jc w:val="center"/>
        <w:rPr>
          <w:rFonts w:ascii="Sakkal Majalla" w:hAnsi="Sakkal Majalla" w:cs="خط مسعد المغربي"/>
          <w:rtl/>
          <w:lang w:bidi="ar-MA"/>
        </w:rPr>
      </w:pPr>
      <w:r w:rsidRPr="00F90ECA">
        <w:rPr>
          <w:rFonts w:ascii="Sakkal Majalla" w:hAnsi="Sakkal Majalla" w:cs="خط مسعد المغربي"/>
          <w:rtl/>
          <w:lang w:bidi="ar-MA"/>
        </w:rPr>
        <w:t>الأكاديمية الجهوية للتربية والتكوين لجهة الدار البيضاء سطات</w:t>
      </w:r>
    </w:p>
    <w:p w:rsidR="00BB4158" w:rsidRPr="00F90ECA" w:rsidRDefault="00BB4158" w:rsidP="00BB4158">
      <w:pPr>
        <w:jc w:val="center"/>
        <w:rPr>
          <w:rFonts w:cs="خط مسعد المغربي" w:hint="eastAsia"/>
          <w:rtl/>
          <w:lang w:bidi="ar-MA"/>
        </w:rPr>
      </w:pPr>
      <w:r w:rsidRPr="00F90ECA">
        <w:rPr>
          <w:rFonts w:cs="خط مسعد المغربي" w:hint="cs"/>
          <w:rtl/>
          <w:lang w:bidi="ar-MA"/>
        </w:rPr>
        <w:t>المديرية</w:t>
      </w:r>
      <w:r w:rsidRPr="00F90ECA">
        <w:rPr>
          <w:rFonts w:cs="خط مسعد المغربي"/>
          <w:rtl/>
          <w:lang w:bidi="ar-MA"/>
        </w:rPr>
        <w:t xml:space="preserve"> </w:t>
      </w:r>
      <w:r w:rsidRPr="00F90ECA">
        <w:rPr>
          <w:rFonts w:cs="خط مسعد المغربي" w:hint="cs"/>
          <w:rtl/>
          <w:lang w:bidi="ar-MA"/>
        </w:rPr>
        <w:t>الإقليمية</w:t>
      </w:r>
      <w:r w:rsidR="0067747A" w:rsidRPr="00F90ECA">
        <w:rPr>
          <w:rFonts w:cs="خط مسعد المغربي" w:hint="cs"/>
          <w:rtl/>
          <w:lang w:bidi="ar-MA"/>
        </w:rPr>
        <w:t xml:space="preserve"> بمولاي </w:t>
      </w:r>
      <w:proofErr w:type="gramStart"/>
      <w:r w:rsidR="0067747A" w:rsidRPr="00F90ECA">
        <w:rPr>
          <w:rFonts w:cs="خط مسعد المغربي" w:hint="cs"/>
          <w:rtl/>
          <w:lang w:bidi="ar-MA"/>
        </w:rPr>
        <w:t>رشيد</w:t>
      </w:r>
      <w:proofErr w:type="gramEnd"/>
    </w:p>
    <w:p w:rsidR="0067747A" w:rsidRPr="00F90ECA" w:rsidRDefault="0067747A" w:rsidP="00BB4158">
      <w:pPr>
        <w:jc w:val="center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المدرسة </w:t>
      </w:r>
      <w:proofErr w:type="gramStart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الابتدائية .</w:t>
      </w:r>
      <w:proofErr w:type="gramEnd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</w:t>
      </w:r>
    </w:p>
    <w:p w:rsidR="00BB4158" w:rsidRPr="00BB4158" w:rsidRDefault="00BB4158">
      <w:pPr>
        <w:rPr>
          <w:rFonts w:cs="Arial" w:hint="eastAsia"/>
          <w:rtl/>
          <w:lang w:bidi="ar-MA"/>
        </w:rPr>
      </w:pPr>
    </w:p>
    <w:tbl>
      <w:tblPr>
        <w:tblW w:w="110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518"/>
        <w:gridCol w:w="2092"/>
        <w:gridCol w:w="567"/>
        <w:gridCol w:w="3260"/>
        <w:gridCol w:w="2036"/>
      </w:tblGrid>
      <w:tr w:rsidR="00BB4158" w:rsidRPr="000C687B" w:rsidTr="00C26232">
        <w:trPr>
          <w:trHeight w:val="362"/>
          <w:jc w:val="center"/>
        </w:trPr>
        <w:tc>
          <w:tcPr>
            <w:tcW w:w="3138" w:type="dxa"/>
            <w:gridSpan w:val="2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0C687B" w:rsidRDefault="00BB4158" w:rsidP="00BB4158">
            <w:pPr>
              <w:pStyle w:val="TableContents"/>
              <w:bidi/>
              <w:jc w:val="center"/>
              <w:rPr>
                <w:rFonts w:ascii="Sakkal Majalla" w:hAnsi="Sakkal Majalla" w:cs="Sakkal Majalla"/>
                <w:lang w:bidi="ar-MA"/>
              </w:rPr>
            </w:pPr>
            <w:r w:rsidRPr="000C687B">
              <w:rPr>
                <w:rFonts w:ascii="Sakkal Majalla" w:hAnsi="Sakkal Majalla" w:cs="Sakkal Majalla"/>
                <w:color w:val="000000"/>
                <w:sz w:val="28"/>
                <w:rtl/>
                <w:lang w:bidi="ar-MA"/>
              </w:rPr>
              <w:t>2024/2025</w:t>
            </w:r>
          </w:p>
        </w:tc>
        <w:tc>
          <w:tcPr>
            <w:tcW w:w="2092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0C687B" w:rsidRDefault="00BB4158" w:rsidP="00C26232">
            <w:pPr>
              <w:pStyle w:val="TableContents"/>
              <w:bidi/>
              <w:spacing w:line="288" w:lineRule="auto"/>
              <w:ind w:left="70"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proofErr w:type="gramStart"/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السنة</w:t>
            </w:r>
            <w:proofErr w:type="gramEnd"/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 الدراسية</w:t>
            </w:r>
          </w:p>
        </w:tc>
        <w:tc>
          <w:tcPr>
            <w:tcW w:w="567" w:type="dxa"/>
            <w:vMerge w:val="restart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0C687B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  <w:p w:rsidR="00BB4158" w:rsidRPr="000C687B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  <w:p w:rsidR="00BB4158" w:rsidRPr="000C687B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0C687B" w:rsidRDefault="00BB4158" w:rsidP="00C26232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0C687B" w:rsidRDefault="00BB4158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الأستاذ </w:t>
            </w:r>
            <w:r w:rsidRPr="000C687B">
              <w:rPr>
                <w:rFonts w:ascii="Sakkal Majalla" w:hAnsi="Sakkal Majalla" w:cs="Sakkal Majalla"/>
                <w:color w:val="000000"/>
                <w:sz w:val="28"/>
                <w:rtl/>
                <w:lang w:bidi="ar-SA"/>
              </w:rPr>
              <w:t>(</w:t>
            </w:r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ة</w:t>
            </w:r>
            <w:r w:rsidRPr="000C687B">
              <w:rPr>
                <w:rFonts w:ascii="Sakkal Majalla" w:hAnsi="Sakkal Majalla" w:cs="Sakkal Majalla"/>
                <w:color w:val="000000"/>
                <w:sz w:val="28"/>
                <w:rtl/>
                <w:lang w:bidi="ar-SA"/>
              </w:rPr>
              <w:t>)</w:t>
            </w:r>
          </w:p>
        </w:tc>
      </w:tr>
      <w:tr w:rsidR="00543546" w:rsidRPr="000C687B" w:rsidTr="00543546">
        <w:trPr>
          <w:trHeight w:val="284"/>
          <w:jc w:val="center"/>
        </w:trPr>
        <w:tc>
          <w:tcPr>
            <w:tcW w:w="162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FFC00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0C687B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bookmarkStart w:id="0" w:name="_GoBack" w:colFirst="1" w:colLast="1"/>
            <w:r w:rsidRPr="000C687B">
              <w:rPr>
                <w:rFonts w:ascii="Sakkal Majalla" w:hAnsi="Sakkal Majalla" w:cs="Sakkal Majalla"/>
                <w:rtl/>
                <w:lang w:bidi="ar-MA"/>
              </w:rPr>
              <w:t>الثالث 2</w:t>
            </w:r>
          </w:p>
        </w:tc>
        <w:tc>
          <w:tcPr>
            <w:tcW w:w="1518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543546" w:rsidRPr="000C687B" w:rsidRDefault="00543546" w:rsidP="000C687B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proofErr w:type="spellStart"/>
            <w:r w:rsidRPr="000C687B">
              <w:rPr>
                <w:rFonts w:ascii="Sakkal Majalla" w:hAnsi="Sakkal Majalla" w:cs="Sakkal Majalla"/>
                <w:rtl/>
                <w:lang w:bidi="ar-MA"/>
              </w:rPr>
              <w:t>الثالث1</w:t>
            </w:r>
            <w:proofErr w:type="spellEnd"/>
          </w:p>
        </w:tc>
        <w:tc>
          <w:tcPr>
            <w:tcW w:w="2092" w:type="dxa"/>
            <w:vMerge w:val="restart"/>
            <w:tcBorders>
              <w:top w:val="single" w:sz="12" w:space="0" w:color="2E75B5"/>
              <w:left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BB4158">
            <w:pPr>
              <w:pStyle w:val="TableContents"/>
              <w:bidi/>
              <w:spacing w:line="288" w:lineRule="auto"/>
              <w:ind w:left="68"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 المجموعات:</w:t>
            </w: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jc w:val="center"/>
              <w:rPr>
                <w:rFonts w:ascii="Sakkal Majalla" w:hAnsi="Sakkal Majalla" w:cs="Sakkal Majalla"/>
                <w:lang w:bidi="ar-S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رقم التأجير</w:t>
            </w:r>
          </w:p>
        </w:tc>
      </w:tr>
      <w:tr w:rsidR="00543546" w:rsidRPr="000C687B" w:rsidTr="00543546">
        <w:trPr>
          <w:trHeight w:val="206"/>
          <w:jc w:val="center"/>
        </w:trPr>
        <w:tc>
          <w:tcPr>
            <w:tcW w:w="162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FFC00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proofErr w:type="spellStart"/>
            <w:r>
              <w:rPr>
                <w:rFonts w:ascii="Sakkal Majalla" w:hAnsi="Sakkal Majalla" w:cs="Sakkal Majalla" w:hint="cs"/>
                <w:rtl/>
                <w:lang w:bidi="ar-MA"/>
              </w:rPr>
              <w:t>الفوج2</w:t>
            </w:r>
            <w:proofErr w:type="spellEnd"/>
          </w:p>
        </w:tc>
        <w:tc>
          <w:tcPr>
            <w:tcW w:w="1518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proofErr w:type="spellStart"/>
            <w:r>
              <w:rPr>
                <w:rFonts w:ascii="Sakkal Majalla" w:hAnsi="Sakkal Majalla" w:cs="Sakkal Majalla" w:hint="cs"/>
                <w:rtl/>
                <w:lang w:bidi="ar-MA"/>
              </w:rPr>
              <w:t>الفوج1</w:t>
            </w:r>
            <w:proofErr w:type="spellEnd"/>
          </w:p>
        </w:tc>
        <w:tc>
          <w:tcPr>
            <w:tcW w:w="2092" w:type="dxa"/>
            <w:vMerge/>
            <w:tcBorders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left="68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left="65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 xml:space="preserve"> </w:t>
            </w:r>
            <w:proofErr w:type="gramStart"/>
            <w:r w:rsidRPr="000C687B">
              <w:rPr>
                <w:rFonts w:ascii="Sakkal Majalla" w:hAnsi="Sakkal Majalla" w:cs="Sakkal Majalla"/>
                <w:rtl/>
                <w:lang w:bidi="ar-MA"/>
              </w:rPr>
              <w:t>اللغة</w:t>
            </w:r>
            <w:proofErr w:type="gramEnd"/>
            <w:r w:rsidRPr="000C687B">
              <w:rPr>
                <w:rFonts w:ascii="Sakkal Majalla" w:hAnsi="Sakkal Majalla" w:cs="Sakkal Majalla"/>
                <w:rtl/>
                <w:lang w:bidi="ar-MA"/>
              </w:rPr>
              <w:t xml:space="preserve"> الفرنسية</w:t>
            </w: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543546" w:rsidRPr="000C687B" w:rsidRDefault="00543546" w:rsidP="00C26232">
            <w:pPr>
              <w:pStyle w:val="TableContents"/>
              <w:bidi/>
              <w:spacing w:line="288" w:lineRule="auto"/>
              <w:ind w:left="64"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التخصص</w:t>
            </w:r>
          </w:p>
        </w:tc>
      </w:tr>
      <w:bookmarkEnd w:id="0"/>
    </w:tbl>
    <w:p w:rsidR="00BB4158" w:rsidRDefault="00BB4158">
      <w:pPr>
        <w:rPr>
          <w:rFonts w:hint="eastAsia"/>
          <w:rtl/>
          <w:lang w:bidi="ar-MA"/>
        </w:rPr>
      </w:pPr>
    </w:p>
    <w:tbl>
      <w:tblPr>
        <w:tblStyle w:val="Grilledutableau"/>
        <w:tblW w:w="1103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091"/>
        <w:gridCol w:w="836"/>
      </w:tblGrid>
      <w:tr w:rsidR="00BB4158" w:rsidRPr="000C687B" w:rsidTr="00C26232">
        <w:trPr>
          <w:trHeight w:val="339"/>
          <w:jc w:val="center"/>
        </w:trPr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الجمعة</w:t>
            </w:r>
          </w:p>
        </w:tc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الخميس</w:t>
            </w:r>
          </w:p>
        </w:tc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الأربعاء</w:t>
            </w:r>
          </w:p>
        </w:tc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الثلاثاء</w:t>
            </w:r>
          </w:p>
        </w:tc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  <w:lang w:bidi="ar-MA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الاثنين</w:t>
            </w:r>
          </w:p>
        </w:tc>
        <w:tc>
          <w:tcPr>
            <w:tcW w:w="109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التوقيت</w:t>
            </w:r>
          </w:p>
        </w:tc>
        <w:tc>
          <w:tcPr>
            <w:tcW w:w="836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الفترة</w:t>
            </w:r>
          </w:p>
        </w:tc>
      </w:tr>
      <w:tr w:rsidR="00BB4158" w:rsidRPr="000C687B" w:rsidTr="000C687B">
        <w:trPr>
          <w:trHeight w:val="1369"/>
          <w:jc w:val="center"/>
        </w:trPr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09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08:30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10:25</w:t>
            </w:r>
          </w:p>
        </w:tc>
        <w:tc>
          <w:tcPr>
            <w:tcW w:w="836" w:type="dxa"/>
            <w:vMerge w:val="restart"/>
            <w:textDirection w:val="btLr"/>
          </w:tcPr>
          <w:p w:rsidR="00BB4158" w:rsidRPr="000C687B" w:rsidRDefault="00BB4158" w:rsidP="00BB4158">
            <w:pPr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الصباحية</w:t>
            </w:r>
          </w:p>
        </w:tc>
      </w:tr>
      <w:tr w:rsidR="00BB4158" w:rsidRPr="000C687B" w:rsidTr="00C26232">
        <w:trPr>
          <w:trHeight w:val="339"/>
          <w:jc w:val="center"/>
        </w:trPr>
        <w:tc>
          <w:tcPr>
            <w:tcW w:w="9105" w:type="dxa"/>
            <w:gridSpan w:val="5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40"/>
              </w:rPr>
            </w:pPr>
            <w:proofErr w:type="gramStart"/>
            <w:r w:rsidRPr="000C687B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فترة</w:t>
            </w:r>
            <w:proofErr w:type="gramEnd"/>
            <w:r w:rsidRPr="000C687B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 xml:space="preserve"> الاستراحة </w:t>
            </w:r>
          </w:p>
        </w:tc>
        <w:tc>
          <w:tcPr>
            <w:tcW w:w="109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10:25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10:35</w:t>
            </w:r>
          </w:p>
        </w:tc>
        <w:tc>
          <w:tcPr>
            <w:tcW w:w="836" w:type="dxa"/>
            <w:vMerge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BB4158" w:rsidRPr="000C687B" w:rsidTr="000C687B">
        <w:trPr>
          <w:trHeight w:val="1411"/>
          <w:jc w:val="center"/>
        </w:trPr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09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10:35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12:30</w:t>
            </w:r>
          </w:p>
        </w:tc>
        <w:tc>
          <w:tcPr>
            <w:tcW w:w="836" w:type="dxa"/>
            <w:vMerge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BB4158" w:rsidRPr="000C687B" w:rsidTr="00C26232">
        <w:trPr>
          <w:trHeight w:val="339"/>
          <w:jc w:val="center"/>
        </w:trPr>
        <w:tc>
          <w:tcPr>
            <w:tcW w:w="10196" w:type="dxa"/>
            <w:gridSpan w:val="6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836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BB4158" w:rsidRPr="000C687B" w:rsidTr="000C687B">
        <w:trPr>
          <w:cantSplit/>
          <w:trHeight w:val="1351"/>
          <w:jc w:val="center"/>
        </w:trPr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15:00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17:30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</w:p>
        </w:tc>
        <w:tc>
          <w:tcPr>
            <w:tcW w:w="182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</w:p>
        </w:tc>
        <w:tc>
          <w:tcPr>
            <w:tcW w:w="1821" w:type="dxa"/>
            <w:shd w:val="clear" w:color="auto" w:fill="FFC0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2</w:t>
            </w:r>
          </w:p>
        </w:tc>
        <w:tc>
          <w:tcPr>
            <w:tcW w:w="1821" w:type="dxa"/>
            <w:shd w:val="clear" w:color="auto" w:fill="FFFF00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0C687B"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  <w:t>الفوج 1</w:t>
            </w:r>
          </w:p>
        </w:tc>
        <w:tc>
          <w:tcPr>
            <w:tcW w:w="1091" w:type="dxa"/>
          </w:tcPr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14:30</w:t>
            </w: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BB4158" w:rsidRPr="000C687B" w:rsidRDefault="00BB4158" w:rsidP="00BB4158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0C687B">
              <w:rPr>
                <w:rFonts w:ascii="Sakkal Majalla" w:hAnsi="Sakkal Majalla" w:cs="Sakkal Majalla"/>
                <w:rtl/>
                <w:lang w:bidi="ar-MA"/>
              </w:rPr>
              <w:t>17:00</w:t>
            </w:r>
          </w:p>
        </w:tc>
        <w:tc>
          <w:tcPr>
            <w:tcW w:w="836" w:type="dxa"/>
            <w:textDirection w:val="btLr"/>
          </w:tcPr>
          <w:p w:rsidR="00BB4158" w:rsidRPr="000C687B" w:rsidRDefault="00BB4158" w:rsidP="00BB4158">
            <w:pPr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687B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المسائية</w:t>
            </w:r>
          </w:p>
        </w:tc>
      </w:tr>
    </w:tbl>
    <w:p w:rsidR="00BB4158" w:rsidRDefault="00BB4158">
      <w:pPr>
        <w:rPr>
          <w:rFonts w:hint="cs"/>
          <w:rtl/>
          <w:lang w:bidi="ar-MA"/>
        </w:rPr>
      </w:pPr>
    </w:p>
    <w:p w:rsidR="000C687B" w:rsidRPr="002A5E99" w:rsidRDefault="000C687B" w:rsidP="000C687B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الأستاذ(ة)          </w:t>
      </w:r>
      <w:r w:rsidRPr="002A5E99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                </w:t>
      </w: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                                     المدير                     </w:t>
      </w:r>
      <w:r w:rsidRPr="002A5E99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          </w:t>
      </w: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                  </w:t>
      </w:r>
      <w:proofErr w:type="gramStart"/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المفتشة</w:t>
      </w:r>
      <w:proofErr w:type="gramEnd"/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التربوية</w:t>
      </w:r>
    </w:p>
    <w:p w:rsidR="000C687B" w:rsidRDefault="000C687B">
      <w:pPr>
        <w:rPr>
          <w:rFonts w:hint="eastAsia"/>
          <w:lang w:bidi="ar-MA"/>
        </w:rPr>
      </w:pPr>
    </w:p>
    <w:sectPr w:rsidR="000C687B" w:rsidSect="0067747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خط مسعد المغربي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58"/>
    <w:rsid w:val="000C687B"/>
    <w:rsid w:val="00543546"/>
    <w:rsid w:val="0067747A"/>
    <w:rsid w:val="00A14059"/>
    <w:rsid w:val="00BB4158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Z.CHABIH</dc:creator>
  <cp:lastModifiedBy>Z.CHABIH</cp:lastModifiedBy>
  <cp:revision>4</cp:revision>
  <dcterms:created xsi:type="dcterms:W3CDTF">2024-09-13T09:09:00Z</dcterms:created>
  <dcterms:modified xsi:type="dcterms:W3CDTF">2024-09-13T10:01:00Z</dcterms:modified>
</cp:coreProperties>
</file>